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67" w:rsidRDefault="005B3767" w:rsidP="005B3767">
      <w:pPr>
        <w:jc w:val="right"/>
      </w:pPr>
      <w:r>
        <w:t>Name:  ______________________________________</w:t>
      </w:r>
    </w:p>
    <w:p w:rsidR="005B3767" w:rsidRDefault="005B3767" w:rsidP="005B3767">
      <w:pPr>
        <w:jc w:val="right"/>
      </w:pPr>
      <w:r>
        <w:t>Period:  _________________________</w:t>
      </w:r>
    </w:p>
    <w:p w:rsidR="0030546B" w:rsidRPr="005B3767" w:rsidRDefault="00590D95" w:rsidP="005B3767">
      <w:pPr>
        <w:jc w:val="center"/>
        <w:rPr>
          <w:b/>
        </w:rPr>
      </w:pPr>
      <w:r>
        <w:rPr>
          <w:b/>
        </w:rPr>
        <w:t>Surface Area to Volume Ratio in Cells</w:t>
      </w:r>
    </w:p>
    <w:p w:rsidR="00806A9C" w:rsidRDefault="00806A9C">
      <w:r w:rsidRPr="00500112">
        <w:rPr>
          <w:b/>
        </w:rPr>
        <w:t>Introduction:</w:t>
      </w:r>
      <w:r>
        <w:t xml:space="preserve">  </w:t>
      </w:r>
      <w:r w:rsidR="00590D95">
        <w:t xml:space="preserve">Living cells bring in food, water, and oxygen, and </w:t>
      </w:r>
      <w:r w:rsidR="00627629">
        <w:t>excrete</w:t>
      </w:r>
      <w:r w:rsidR="00590D95">
        <w:t xml:space="preserve"> wastes through the process of diffusion.  Diffusion is the movement of </w:t>
      </w:r>
      <w:r w:rsidR="00627629">
        <w:t>molecules</w:t>
      </w:r>
      <w:r w:rsidR="00590D95">
        <w:t xml:space="preserve"> across a membrane from an area of higher concentration to an area of lower concentration.  In this way, digested food </w:t>
      </w:r>
      <w:r w:rsidR="00627629">
        <w:t>molecules</w:t>
      </w:r>
      <w:r w:rsidR="00590D95">
        <w:t xml:space="preserve"> are absorbed into villi in the small intestine, and oxygen moves into and carbon dioxide out of lung cells.</w:t>
      </w:r>
    </w:p>
    <w:p w:rsidR="00627629" w:rsidRDefault="00627629">
      <w:r>
        <w:t>Cells depend upon diffusion.  They must have an adequate surface area to allow needed molecules in and unwanted molecules out fast enough to maintain homeostasis.  A single cell which grows too large will not be able to take in sufficient food and oxygen or eliminate waste molecules fast enough.  For this reason, large organisms have to be composed of many small cells.</w:t>
      </w:r>
    </w:p>
    <w:p w:rsidR="00190757" w:rsidRDefault="00190757">
      <w:pPr>
        <w:rPr>
          <w:b/>
        </w:rPr>
      </w:pPr>
      <w:r>
        <w:rPr>
          <w:b/>
        </w:rPr>
        <w:t>Questions:</w:t>
      </w:r>
    </w:p>
    <w:p w:rsidR="00190757" w:rsidRDefault="00190757" w:rsidP="00190757">
      <w:pPr>
        <w:pStyle w:val="ListParagraph"/>
        <w:numPr>
          <w:ilvl w:val="0"/>
          <w:numId w:val="6"/>
        </w:numPr>
      </w:pPr>
      <w:r>
        <w:t xml:space="preserve"> What is diffusion?</w:t>
      </w:r>
      <w:r w:rsidR="005C2A1E">
        <w:br/>
      </w:r>
    </w:p>
    <w:p w:rsidR="00190757" w:rsidRDefault="000A0142" w:rsidP="00190757">
      <w:pPr>
        <w:pStyle w:val="ListParagraph"/>
        <w:numPr>
          <w:ilvl w:val="0"/>
          <w:numId w:val="6"/>
        </w:numPr>
      </w:pPr>
      <w:r>
        <w:t xml:space="preserve">How is diffusion used by </w:t>
      </w:r>
      <w:r w:rsidR="00190757">
        <w:t>cells?</w:t>
      </w:r>
      <w:r w:rsidR="005C2A1E">
        <w:br/>
      </w:r>
    </w:p>
    <w:p w:rsidR="00190757" w:rsidRDefault="00190757" w:rsidP="00190757">
      <w:pPr>
        <w:pStyle w:val="ListParagraph"/>
        <w:numPr>
          <w:ilvl w:val="0"/>
          <w:numId w:val="6"/>
        </w:numPr>
      </w:pPr>
      <w:r>
        <w:t>List two systems in animals that are dependent on diffusion.</w:t>
      </w:r>
      <w:r w:rsidR="005C2A1E">
        <w:br/>
      </w:r>
    </w:p>
    <w:p w:rsidR="00190757" w:rsidRDefault="00190757" w:rsidP="00190757">
      <w:pPr>
        <w:pStyle w:val="ListParagraph"/>
        <w:numPr>
          <w:ilvl w:val="0"/>
          <w:numId w:val="6"/>
        </w:numPr>
      </w:pPr>
      <w:r>
        <w:t>Why can’t a single cell grow very large?</w:t>
      </w:r>
      <w:r w:rsidR="005C2A1E">
        <w:br/>
      </w:r>
    </w:p>
    <w:p w:rsidR="00190757" w:rsidRDefault="00190757" w:rsidP="00190757">
      <w:pPr>
        <w:pStyle w:val="ListParagraph"/>
        <w:numPr>
          <w:ilvl w:val="0"/>
          <w:numId w:val="6"/>
        </w:numPr>
      </w:pPr>
      <w:r>
        <w:t>Why must large organisms be multicellular?</w:t>
      </w:r>
      <w:r w:rsidR="005C2A1E">
        <w:br/>
      </w:r>
    </w:p>
    <w:p w:rsidR="00F87DE4" w:rsidRDefault="00F87DE4" w:rsidP="00F53715">
      <w:pPr>
        <w:rPr>
          <w:u w:val="single"/>
        </w:rPr>
      </w:pPr>
      <w:r>
        <w:rPr>
          <w:u w:val="single"/>
        </w:rPr>
        <w:t>Finding Volume and Surface Area</w:t>
      </w:r>
    </w:p>
    <w:p w:rsidR="005F01A1" w:rsidRDefault="005F01A1" w:rsidP="00F53715">
      <w:r>
        <w:t>Three dimensional objects will have a volume and surface area.  Volume is measured in cubic units (cm</w:t>
      </w:r>
      <w:r w:rsidR="00873564">
        <w:rPr>
          <w:rFonts w:cstheme="minorHAnsi"/>
        </w:rPr>
        <w:t>³</w:t>
      </w:r>
      <w:r w:rsidR="00873564">
        <w:t>) while surface area is measured in square units (cm</w:t>
      </w:r>
      <w:r w:rsidR="00873564">
        <w:rPr>
          <w:rFonts w:cstheme="minorHAnsi"/>
        </w:rPr>
        <w:t>²</w:t>
      </w:r>
      <w:r w:rsidR="00873564">
        <w:t>).</w:t>
      </w:r>
    </w:p>
    <w:p w:rsidR="005F01A1" w:rsidRPr="005F01A1" w:rsidRDefault="00500112" w:rsidP="00F53715">
      <w:r>
        <w:t xml:space="preserve">Sphere:     </w:t>
      </w:r>
      <w:r w:rsidR="005F01A1" w:rsidRPr="005F01A1">
        <w:t>Formula for volume</w:t>
      </w:r>
      <w:r w:rsidR="005F01A1">
        <w:t xml:space="preserve"> = 4/3 </w:t>
      </w:r>
      <w:r w:rsidR="005F01A1">
        <w:rPr>
          <w:rFonts w:cstheme="minorHAnsi"/>
        </w:rPr>
        <w:t>π</w:t>
      </w:r>
      <w:r w:rsidR="005F01A1">
        <w:t xml:space="preserve"> r</w:t>
      </w:r>
      <w:r w:rsidR="005F01A1">
        <w:rPr>
          <w:rFonts w:cstheme="minorHAnsi"/>
        </w:rPr>
        <w:t>³</w:t>
      </w:r>
      <w:r w:rsidR="005F01A1">
        <w:rPr>
          <w:rFonts w:cstheme="minorHAnsi"/>
        </w:rPr>
        <w:tab/>
      </w:r>
      <w:r w:rsidR="005F01A1">
        <w:rPr>
          <w:rFonts w:cstheme="minorHAnsi"/>
        </w:rPr>
        <w:tab/>
      </w:r>
      <w:r w:rsidR="005F01A1">
        <w:rPr>
          <w:rFonts w:cstheme="minorHAnsi"/>
        </w:rPr>
        <w:tab/>
      </w:r>
      <w:r w:rsidR="005F01A1">
        <w:rPr>
          <w:rFonts w:cstheme="minorHAnsi"/>
        </w:rPr>
        <w:tab/>
      </w:r>
      <w:r w:rsidR="005F01A1">
        <w:rPr>
          <w:rFonts w:cstheme="minorHAnsi"/>
        </w:rPr>
        <w:tab/>
        <w:t xml:space="preserve">Formula for surface area = </w:t>
      </w:r>
      <w:r w:rsidR="005F01A1">
        <w:t xml:space="preserve">4 </w:t>
      </w:r>
      <w:r w:rsidR="005F01A1">
        <w:rPr>
          <w:rFonts w:cstheme="minorHAnsi"/>
        </w:rPr>
        <w:t>π</w:t>
      </w:r>
      <w:r w:rsidR="005F01A1">
        <w:t xml:space="preserve"> r</w:t>
      </w:r>
      <w:r w:rsidR="005F01A1">
        <w:rPr>
          <w:rFonts w:cstheme="minorHAnsi"/>
        </w:rPr>
        <w:t>²</w:t>
      </w:r>
    </w:p>
    <w:p w:rsidR="00F87DE4" w:rsidRDefault="00F87DE4" w:rsidP="00232370">
      <w:pPr>
        <w:jc w:val="center"/>
        <w:rPr>
          <w:u w:val="single"/>
        </w:rPr>
      </w:pPr>
      <w:r>
        <w:rPr>
          <w:noProof/>
          <w:u w:val="single"/>
        </w:rPr>
        <w:drawing>
          <wp:inline distT="0" distB="0" distL="0" distR="0">
            <wp:extent cx="2857500" cy="1724025"/>
            <wp:effectExtent l="0" t="0" r="0" b="9525"/>
            <wp:docPr id="1" name="Picture 1" descr="C:\Users\jami.smith\Pictures\cells\volumesp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smith\Pictures\cells\volumespher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24025"/>
                    </a:xfrm>
                    <a:prstGeom prst="rect">
                      <a:avLst/>
                    </a:prstGeom>
                    <a:noFill/>
                    <a:ln>
                      <a:noFill/>
                    </a:ln>
                  </pic:spPr>
                </pic:pic>
              </a:graphicData>
            </a:graphic>
          </wp:inline>
        </w:drawing>
      </w:r>
    </w:p>
    <w:p w:rsidR="005F01A1" w:rsidRDefault="005F01A1" w:rsidP="00F53715">
      <w:r>
        <w:t>Radius = 2cm</w:t>
      </w:r>
    </w:p>
    <w:p w:rsidR="005F01A1" w:rsidRDefault="005F01A1" w:rsidP="00F53715">
      <w:r>
        <w:t>Volume = 4/3 (3.14) (8)</w:t>
      </w:r>
      <w:r>
        <w:tab/>
      </w:r>
      <w:r>
        <w:tab/>
      </w:r>
      <w:r>
        <w:tab/>
      </w:r>
      <w:r>
        <w:tab/>
      </w:r>
      <w:r>
        <w:tab/>
        <w:t>Surface Area = 4 (3.14) (4)</w:t>
      </w:r>
    </w:p>
    <w:p w:rsidR="005F01A1" w:rsidRPr="005F01A1" w:rsidRDefault="005F01A1" w:rsidP="00F53715">
      <w:r>
        <w:t>Volume = 33.5 cm</w:t>
      </w:r>
      <w:r>
        <w:rPr>
          <w:rFonts w:cstheme="minorHAnsi"/>
        </w:rPr>
        <w:t>³</w:t>
      </w:r>
      <w:r>
        <w:tab/>
      </w:r>
      <w:r>
        <w:tab/>
      </w:r>
      <w:r>
        <w:tab/>
      </w:r>
      <w:r>
        <w:tab/>
      </w:r>
      <w:r>
        <w:tab/>
        <w:t>Surface Area = 50.2 cm</w:t>
      </w:r>
      <w:r>
        <w:rPr>
          <w:rFonts w:cstheme="minorHAnsi"/>
        </w:rPr>
        <w:t>²</w:t>
      </w:r>
    </w:p>
    <w:p w:rsidR="00F53715" w:rsidRDefault="00F53715" w:rsidP="00F53715">
      <w:pPr>
        <w:rPr>
          <w:u w:val="single"/>
        </w:rPr>
      </w:pPr>
      <w:r w:rsidRPr="00F53715">
        <w:rPr>
          <w:u w:val="single"/>
        </w:rPr>
        <w:lastRenderedPageBreak/>
        <w:t>Calculating Surface Area to Volume Ratios</w:t>
      </w:r>
    </w:p>
    <w:p w:rsidR="00F53715" w:rsidRDefault="00F53715" w:rsidP="00F53715">
      <w:r>
        <w:t>A ratio is how two numbers are related, and it is used to compare numbers to each other.  To find the surface area to volume ratio, make the surface are the numerator and the volume the denominator.  Divide the numbers.</w:t>
      </w:r>
    </w:p>
    <w:tbl>
      <w:tblPr>
        <w:tblStyle w:val="TableGrid"/>
        <w:tblW w:w="0" w:type="auto"/>
        <w:tblLook w:val="04A0" w:firstRow="1" w:lastRow="0" w:firstColumn="1" w:lastColumn="0" w:noHBand="0" w:noVBand="1"/>
      </w:tblPr>
      <w:tblGrid>
        <w:gridCol w:w="11016"/>
      </w:tblGrid>
      <w:tr w:rsidR="00F53715" w:rsidTr="00F53715">
        <w:tc>
          <w:tcPr>
            <w:tcW w:w="11016" w:type="dxa"/>
          </w:tcPr>
          <w:p w:rsidR="00F53715" w:rsidRDefault="00F53715" w:rsidP="00F53715">
            <w:pPr>
              <w:rPr>
                <w:u w:val="single"/>
              </w:rPr>
            </w:pPr>
            <w:r>
              <w:t xml:space="preserve">                                           </w:t>
            </w:r>
            <w:r w:rsidRPr="00F53715">
              <w:rPr>
                <w:u w:val="single"/>
              </w:rPr>
              <w:t>Example 1</w:t>
            </w:r>
            <w:r w:rsidRPr="00F53715">
              <w:t xml:space="preserve">                                                                               </w:t>
            </w:r>
            <w:r w:rsidRPr="00F53715">
              <w:rPr>
                <w:u w:val="single"/>
              </w:rPr>
              <w:t>Example 2</w:t>
            </w:r>
          </w:p>
          <w:p w:rsidR="00F53715" w:rsidRDefault="00453315" w:rsidP="00F53715">
            <w:r>
              <w:t>Surface Area/Volume = 76/40 = 1.9                                                                        Surface Area/Volume = 50.2/33.5 = 1.5</w:t>
            </w:r>
          </w:p>
          <w:p w:rsidR="00453315" w:rsidRDefault="00453315" w:rsidP="00F53715">
            <w:r>
              <w:t xml:space="preserve">                                                                 (Units are not used to calculate the ratio.)</w:t>
            </w:r>
          </w:p>
        </w:tc>
      </w:tr>
    </w:tbl>
    <w:p w:rsidR="00F87DE4" w:rsidRDefault="00F87DE4" w:rsidP="00F87DE4">
      <w:pPr>
        <w:pStyle w:val="ListParagraph"/>
        <w:numPr>
          <w:ilvl w:val="0"/>
          <w:numId w:val="6"/>
        </w:numPr>
      </w:pPr>
      <w:r>
        <w:t xml:space="preserve"> Which of these two cells – Example 1 or Example 2 – Would have more diffusion?  Why?</w:t>
      </w:r>
      <w:r w:rsidR="009C18DD">
        <w:br/>
      </w:r>
      <w:r w:rsidR="00500112">
        <w:br/>
      </w:r>
    </w:p>
    <w:p w:rsidR="00387C06" w:rsidRDefault="00F87DE4" w:rsidP="00F87DE4">
      <w:pPr>
        <w:pStyle w:val="ListParagraph"/>
        <w:numPr>
          <w:ilvl w:val="0"/>
          <w:numId w:val="6"/>
        </w:numPr>
      </w:pPr>
      <w:r>
        <w:t>Does a cell need a high or low surface area to volume ratio?  Why?</w:t>
      </w:r>
      <w:r w:rsidR="00500112">
        <w:br/>
      </w:r>
      <w:r w:rsidR="00500112">
        <w:br/>
      </w:r>
    </w:p>
    <w:p w:rsidR="001F6D1D" w:rsidRPr="00500112" w:rsidRDefault="001F6D1D" w:rsidP="001F6D1D">
      <w:pPr>
        <w:rPr>
          <w:b/>
        </w:rPr>
      </w:pPr>
      <w:r w:rsidRPr="00500112">
        <w:rPr>
          <w:b/>
        </w:rPr>
        <w:t>Practice Problems:</w:t>
      </w:r>
      <w:r w:rsidR="00387C06" w:rsidRPr="00500112">
        <w:rPr>
          <w:b/>
        </w:rPr>
        <w:t xml:space="preserve"> </w:t>
      </w:r>
    </w:p>
    <w:p w:rsidR="00387C06" w:rsidRDefault="00387C06" w:rsidP="001F6D1D">
      <w:r>
        <w:t>Calculate the surface area to volume ratios for these two rectangular solids:</w:t>
      </w:r>
    </w:p>
    <w:p w:rsidR="00976BDE" w:rsidRDefault="00387C06" w:rsidP="001F6D1D">
      <w:pPr>
        <w:pStyle w:val="ListParagraph"/>
        <w:numPr>
          <w:ilvl w:val="0"/>
          <w:numId w:val="6"/>
        </w:numPr>
      </w:pPr>
      <w:r>
        <w:t>Radius = 4cm</w:t>
      </w:r>
      <w:r w:rsidR="00976BDE">
        <w:br/>
      </w:r>
      <w:r w:rsidR="00976BDE">
        <w:br/>
      </w:r>
      <w:r w:rsidR="00976BDE">
        <w:br/>
      </w:r>
    </w:p>
    <w:p w:rsidR="00F87DE4" w:rsidRDefault="00976BDE" w:rsidP="001F6D1D">
      <w:pPr>
        <w:pStyle w:val="ListParagraph"/>
        <w:numPr>
          <w:ilvl w:val="0"/>
          <w:numId w:val="6"/>
        </w:numPr>
      </w:pPr>
      <w:r>
        <w:t>Diameter = 1.5mm</w:t>
      </w:r>
      <w:r w:rsidR="001F6D1D">
        <w:br/>
      </w:r>
      <w:r w:rsidR="001F6D1D">
        <w:br/>
      </w:r>
      <w:r w:rsidR="001F6D1D">
        <w:br/>
      </w:r>
    </w:p>
    <w:p w:rsidR="001F6D1D" w:rsidRDefault="001F6D1D" w:rsidP="001F6D1D">
      <w:pPr>
        <w:pStyle w:val="ListParagraph"/>
        <w:numPr>
          <w:ilvl w:val="0"/>
          <w:numId w:val="6"/>
        </w:numPr>
      </w:pPr>
      <w:r>
        <w:t xml:space="preserve"> Rank the order o</w:t>
      </w:r>
      <w:r w:rsidR="007E4446">
        <w:t xml:space="preserve">f the SA/V </w:t>
      </w:r>
      <w:r>
        <w:t>to volume ratios for questions 8 &amp; 9.</w:t>
      </w:r>
      <w:r w:rsidR="00C64846">
        <w:t xml:space="preserve">  Which cell is the most efficient?  Which is the least efficient?</w:t>
      </w:r>
    </w:p>
    <w:p w:rsidR="00C64846" w:rsidRDefault="00C64846" w:rsidP="00C64846">
      <w:pPr>
        <w:ind w:left="360"/>
      </w:pPr>
    </w:p>
    <w:p w:rsidR="00C64846" w:rsidRPr="00F87DE4" w:rsidRDefault="00C64846" w:rsidP="00C64846">
      <w:pPr>
        <w:ind w:left="360"/>
      </w:pPr>
      <w:r w:rsidRPr="00C64846">
        <w:rPr>
          <w:b/>
        </w:rPr>
        <w:t>Hypothesis:</w:t>
      </w:r>
      <w:r>
        <w:t xml:space="preserve">  Predict what will happen to the surface are to volume ratio as the baggie (cell) is filled with more and more water.   Write your hypothesis below</w:t>
      </w:r>
      <w:r>
        <w:br/>
      </w:r>
    </w:p>
    <w:p w:rsidR="00ED4249" w:rsidRDefault="00ED4249">
      <w:pPr>
        <w:rPr>
          <w:b/>
        </w:rPr>
      </w:pPr>
      <w:r>
        <w:rPr>
          <w:b/>
        </w:rPr>
        <w:t>Laboratory – Surface Area/Volume Ratio in a Growing “Cell”</w:t>
      </w:r>
    </w:p>
    <w:p w:rsidR="00ED4249" w:rsidRPr="00ED4249" w:rsidRDefault="00ED4249">
      <w:r>
        <w:t>Materials:  plastic baggie (cell), string, ruler, 100mL graduated cylinder, water, and a calculator.</w:t>
      </w:r>
    </w:p>
    <w:p w:rsidR="00806A9C" w:rsidRPr="009F24F6" w:rsidRDefault="00806A9C">
      <w:pPr>
        <w:rPr>
          <w:b/>
        </w:rPr>
      </w:pPr>
      <w:r w:rsidRPr="009F24F6">
        <w:rPr>
          <w:b/>
        </w:rPr>
        <w:t>Procedure:</w:t>
      </w:r>
    </w:p>
    <w:p w:rsidR="00806A9C" w:rsidRDefault="00806A9C" w:rsidP="00806A9C">
      <w:pPr>
        <w:pStyle w:val="ListParagraph"/>
        <w:numPr>
          <w:ilvl w:val="0"/>
          <w:numId w:val="1"/>
        </w:numPr>
      </w:pPr>
      <w:r>
        <w:t xml:space="preserve">Fill </w:t>
      </w:r>
      <w:r w:rsidR="00ED4249">
        <w:t>the corner of a baggie with 100mL of water, and seal it.  Hold the baggie so that one corner holds the water.</w:t>
      </w:r>
    </w:p>
    <w:p w:rsidR="00806A9C" w:rsidRDefault="00ED4249" w:rsidP="00806A9C">
      <w:pPr>
        <w:pStyle w:val="ListParagraph"/>
        <w:numPr>
          <w:ilvl w:val="0"/>
          <w:numId w:val="1"/>
        </w:numPr>
      </w:pPr>
      <w:r>
        <w:t>Measure the circumference in cm at the widest point with a string and record in your data table.</w:t>
      </w:r>
    </w:p>
    <w:p w:rsidR="00806A9C" w:rsidRDefault="00ED4249" w:rsidP="00806A9C">
      <w:pPr>
        <w:pStyle w:val="ListParagraph"/>
        <w:numPr>
          <w:ilvl w:val="0"/>
          <w:numId w:val="1"/>
        </w:numPr>
      </w:pPr>
      <w:r>
        <w:t>Fill the baggie with another 100mL of water (total = 200mL), and measure the circumference in cm.</w:t>
      </w:r>
    </w:p>
    <w:p w:rsidR="00806A9C" w:rsidRDefault="00ED4249" w:rsidP="00806A9C">
      <w:pPr>
        <w:pStyle w:val="ListParagraph"/>
        <w:numPr>
          <w:ilvl w:val="0"/>
          <w:numId w:val="1"/>
        </w:numPr>
      </w:pPr>
      <w:r>
        <w:t>Repeat step 3 for 300mL and 400mL.</w:t>
      </w:r>
    </w:p>
    <w:p w:rsidR="00806A9C" w:rsidRDefault="00ED4249" w:rsidP="00806A9C">
      <w:pPr>
        <w:pStyle w:val="ListParagraph"/>
        <w:numPr>
          <w:ilvl w:val="0"/>
          <w:numId w:val="1"/>
        </w:numPr>
      </w:pPr>
      <w:r>
        <w:t>Calculate the surface area for each “cell” using the formulas for a sphere.</w:t>
      </w:r>
    </w:p>
    <w:p w:rsidR="007E4446" w:rsidRDefault="00ED4249" w:rsidP="007E4446">
      <w:pPr>
        <w:pStyle w:val="ListParagraph"/>
        <w:numPr>
          <w:ilvl w:val="0"/>
          <w:numId w:val="1"/>
        </w:numPr>
      </w:pPr>
      <w:r>
        <w:t>Calculate the SA/V ratio for each cell and record.</w:t>
      </w:r>
      <w:r w:rsidR="007E4446">
        <w:br/>
      </w:r>
      <w:r w:rsidR="007E4446">
        <w:br/>
      </w:r>
      <w:bookmarkStart w:id="0" w:name="_GoBack"/>
      <w:bookmarkEnd w:id="0"/>
    </w:p>
    <w:p w:rsidR="007E4446" w:rsidRPr="007E4446" w:rsidRDefault="007E4446" w:rsidP="007E4446">
      <w:pPr>
        <w:pStyle w:val="ListParagraph"/>
        <w:jc w:val="center"/>
        <w:rPr>
          <w:b/>
        </w:rPr>
      </w:pPr>
      <w:r w:rsidRPr="007E4446">
        <w:rPr>
          <w:b/>
        </w:rPr>
        <w:lastRenderedPageBreak/>
        <w:t>Data Table</w:t>
      </w:r>
    </w:p>
    <w:tbl>
      <w:tblPr>
        <w:tblStyle w:val="TableGrid"/>
        <w:tblW w:w="11196" w:type="dxa"/>
        <w:tblLook w:val="04A0" w:firstRow="1" w:lastRow="0" w:firstColumn="1" w:lastColumn="0" w:noHBand="0" w:noVBand="1"/>
      </w:tblPr>
      <w:tblGrid>
        <w:gridCol w:w="2239"/>
        <w:gridCol w:w="2239"/>
        <w:gridCol w:w="2239"/>
        <w:gridCol w:w="2239"/>
        <w:gridCol w:w="2240"/>
      </w:tblGrid>
      <w:tr w:rsidR="007E4446" w:rsidTr="00B50484">
        <w:trPr>
          <w:trHeight w:val="532"/>
        </w:trPr>
        <w:tc>
          <w:tcPr>
            <w:tcW w:w="2239" w:type="dxa"/>
          </w:tcPr>
          <w:p w:rsidR="007E4446" w:rsidRDefault="007E4446" w:rsidP="007E4446">
            <w:r>
              <w:t>Volume (mL)</w:t>
            </w:r>
          </w:p>
        </w:tc>
        <w:tc>
          <w:tcPr>
            <w:tcW w:w="2239" w:type="dxa"/>
          </w:tcPr>
          <w:p w:rsidR="007E4446" w:rsidRDefault="007E4446" w:rsidP="007E4446">
            <w:r>
              <w:t>Circumference (cm)</w:t>
            </w:r>
          </w:p>
        </w:tc>
        <w:tc>
          <w:tcPr>
            <w:tcW w:w="2239" w:type="dxa"/>
          </w:tcPr>
          <w:p w:rsidR="007E4446" w:rsidRDefault="007E4446" w:rsidP="007E4446">
            <w:r>
              <w:t>Radius (C/</w:t>
            </w:r>
            <w:r>
              <w:rPr>
                <w:rFonts w:cstheme="minorHAnsi"/>
              </w:rPr>
              <w:t>π</w:t>
            </w:r>
            <w:r>
              <w:t>)/2</w:t>
            </w:r>
          </w:p>
        </w:tc>
        <w:tc>
          <w:tcPr>
            <w:tcW w:w="2239" w:type="dxa"/>
          </w:tcPr>
          <w:p w:rsidR="007E4446" w:rsidRDefault="007E4446" w:rsidP="007E4446">
            <w:r>
              <w:t xml:space="preserve">Surface Area (4 </w:t>
            </w:r>
            <w:r>
              <w:rPr>
                <w:rFonts w:cstheme="minorHAnsi"/>
              </w:rPr>
              <w:t>π</w:t>
            </w:r>
            <w:r>
              <w:t xml:space="preserve"> r</w:t>
            </w:r>
            <w:r>
              <w:rPr>
                <w:rFonts w:ascii="Calibri" w:hAnsi="Calibri" w:cs="Calibri"/>
              </w:rPr>
              <w:t>²</w:t>
            </w:r>
            <w:r>
              <w:t>)</w:t>
            </w:r>
          </w:p>
        </w:tc>
        <w:tc>
          <w:tcPr>
            <w:tcW w:w="2240" w:type="dxa"/>
          </w:tcPr>
          <w:p w:rsidR="007E4446" w:rsidRDefault="007E4446" w:rsidP="007E4446">
            <w:r>
              <w:t>SA/V Ratio</w:t>
            </w:r>
          </w:p>
        </w:tc>
      </w:tr>
      <w:tr w:rsidR="007E4446" w:rsidTr="00B50484">
        <w:trPr>
          <w:trHeight w:val="563"/>
        </w:trPr>
        <w:tc>
          <w:tcPr>
            <w:tcW w:w="2239" w:type="dxa"/>
          </w:tcPr>
          <w:p w:rsidR="007E4446" w:rsidRDefault="007E4446" w:rsidP="007E4446">
            <w:r>
              <w:t xml:space="preserve">100 </w:t>
            </w:r>
          </w:p>
        </w:tc>
        <w:tc>
          <w:tcPr>
            <w:tcW w:w="2239" w:type="dxa"/>
          </w:tcPr>
          <w:p w:rsidR="007E4446" w:rsidRDefault="007E4446" w:rsidP="007E4446"/>
        </w:tc>
        <w:tc>
          <w:tcPr>
            <w:tcW w:w="2239" w:type="dxa"/>
          </w:tcPr>
          <w:p w:rsidR="007E4446" w:rsidRDefault="007E4446" w:rsidP="007E4446"/>
        </w:tc>
        <w:tc>
          <w:tcPr>
            <w:tcW w:w="2239" w:type="dxa"/>
          </w:tcPr>
          <w:p w:rsidR="007E4446" w:rsidRDefault="007E4446" w:rsidP="007E4446"/>
        </w:tc>
        <w:tc>
          <w:tcPr>
            <w:tcW w:w="2240" w:type="dxa"/>
          </w:tcPr>
          <w:p w:rsidR="007E4446" w:rsidRDefault="007E4446" w:rsidP="007E4446"/>
        </w:tc>
      </w:tr>
      <w:tr w:rsidR="007E4446" w:rsidTr="00B50484">
        <w:trPr>
          <w:trHeight w:val="563"/>
        </w:trPr>
        <w:tc>
          <w:tcPr>
            <w:tcW w:w="2239" w:type="dxa"/>
          </w:tcPr>
          <w:p w:rsidR="007E4446" w:rsidRDefault="007E4446" w:rsidP="007E4446">
            <w:r>
              <w:t>200</w:t>
            </w:r>
          </w:p>
        </w:tc>
        <w:tc>
          <w:tcPr>
            <w:tcW w:w="2239" w:type="dxa"/>
          </w:tcPr>
          <w:p w:rsidR="007E4446" w:rsidRDefault="007E4446" w:rsidP="007E4446"/>
        </w:tc>
        <w:tc>
          <w:tcPr>
            <w:tcW w:w="2239" w:type="dxa"/>
          </w:tcPr>
          <w:p w:rsidR="007E4446" w:rsidRDefault="007E4446" w:rsidP="007E4446"/>
        </w:tc>
        <w:tc>
          <w:tcPr>
            <w:tcW w:w="2239" w:type="dxa"/>
          </w:tcPr>
          <w:p w:rsidR="007E4446" w:rsidRDefault="007E4446" w:rsidP="007E4446"/>
        </w:tc>
        <w:tc>
          <w:tcPr>
            <w:tcW w:w="2240" w:type="dxa"/>
          </w:tcPr>
          <w:p w:rsidR="007E4446" w:rsidRDefault="007E4446" w:rsidP="007E4446"/>
        </w:tc>
      </w:tr>
      <w:tr w:rsidR="007E4446" w:rsidTr="00B50484">
        <w:trPr>
          <w:trHeight w:val="532"/>
        </w:trPr>
        <w:tc>
          <w:tcPr>
            <w:tcW w:w="2239" w:type="dxa"/>
          </w:tcPr>
          <w:p w:rsidR="007E4446" w:rsidRDefault="007E4446" w:rsidP="007E4446">
            <w:r>
              <w:t>300</w:t>
            </w:r>
          </w:p>
        </w:tc>
        <w:tc>
          <w:tcPr>
            <w:tcW w:w="2239" w:type="dxa"/>
          </w:tcPr>
          <w:p w:rsidR="007E4446" w:rsidRDefault="007E4446" w:rsidP="007E4446"/>
        </w:tc>
        <w:tc>
          <w:tcPr>
            <w:tcW w:w="2239" w:type="dxa"/>
          </w:tcPr>
          <w:p w:rsidR="007E4446" w:rsidRDefault="007E4446" w:rsidP="007E4446"/>
        </w:tc>
        <w:tc>
          <w:tcPr>
            <w:tcW w:w="2239" w:type="dxa"/>
          </w:tcPr>
          <w:p w:rsidR="007E4446" w:rsidRDefault="007E4446" w:rsidP="007E4446"/>
        </w:tc>
        <w:tc>
          <w:tcPr>
            <w:tcW w:w="2240" w:type="dxa"/>
          </w:tcPr>
          <w:p w:rsidR="007E4446" w:rsidRDefault="007E4446" w:rsidP="007E4446"/>
        </w:tc>
      </w:tr>
      <w:tr w:rsidR="007E4446" w:rsidTr="00B50484">
        <w:trPr>
          <w:trHeight w:val="563"/>
        </w:trPr>
        <w:tc>
          <w:tcPr>
            <w:tcW w:w="2239" w:type="dxa"/>
          </w:tcPr>
          <w:p w:rsidR="007E4446" w:rsidRDefault="007E4446" w:rsidP="007E4446">
            <w:r>
              <w:t>400</w:t>
            </w:r>
          </w:p>
        </w:tc>
        <w:tc>
          <w:tcPr>
            <w:tcW w:w="2239" w:type="dxa"/>
          </w:tcPr>
          <w:p w:rsidR="007E4446" w:rsidRDefault="007E4446" w:rsidP="007E4446"/>
        </w:tc>
        <w:tc>
          <w:tcPr>
            <w:tcW w:w="2239" w:type="dxa"/>
          </w:tcPr>
          <w:p w:rsidR="007E4446" w:rsidRDefault="007E4446" w:rsidP="007E4446"/>
        </w:tc>
        <w:tc>
          <w:tcPr>
            <w:tcW w:w="2239" w:type="dxa"/>
          </w:tcPr>
          <w:p w:rsidR="007E4446" w:rsidRDefault="007E4446" w:rsidP="007E4446"/>
        </w:tc>
        <w:tc>
          <w:tcPr>
            <w:tcW w:w="2240" w:type="dxa"/>
          </w:tcPr>
          <w:p w:rsidR="007E4446" w:rsidRDefault="007E4446" w:rsidP="007E4446"/>
        </w:tc>
      </w:tr>
    </w:tbl>
    <w:p w:rsidR="007E4446" w:rsidRDefault="007E4446" w:rsidP="007E4446"/>
    <w:p w:rsidR="005B3767" w:rsidRPr="005B3767" w:rsidRDefault="005B3767" w:rsidP="0048280B">
      <w:pPr>
        <w:rPr>
          <w:b/>
        </w:rPr>
      </w:pPr>
      <w:r w:rsidRPr="005B3767">
        <w:rPr>
          <w:b/>
        </w:rPr>
        <w:t>Post Lab Analysis</w:t>
      </w:r>
    </w:p>
    <w:p w:rsidR="005B3767" w:rsidRDefault="00B50484" w:rsidP="005B3767">
      <w:pPr>
        <w:pStyle w:val="ListParagraph"/>
        <w:numPr>
          <w:ilvl w:val="0"/>
          <w:numId w:val="5"/>
        </w:numPr>
      </w:pPr>
      <w:r>
        <w:t>Which “cell” would have the most efficient diffusion?  Why?</w:t>
      </w:r>
      <w:r>
        <w:br/>
      </w:r>
      <w:r>
        <w:br/>
      </w:r>
    </w:p>
    <w:p w:rsidR="00B50484" w:rsidRDefault="00B50484" w:rsidP="005B3767">
      <w:pPr>
        <w:pStyle w:val="ListParagraph"/>
        <w:numPr>
          <w:ilvl w:val="0"/>
          <w:numId w:val="5"/>
        </w:numPr>
      </w:pPr>
      <w:r>
        <w:t>On a piece of graph paper - graph the volume on the X axis and the SA/V ratio on the Y axis.</w:t>
      </w:r>
      <w:r>
        <w:br/>
      </w:r>
      <w:r>
        <w:br/>
      </w:r>
    </w:p>
    <w:p w:rsidR="00B50484" w:rsidRDefault="00B50484" w:rsidP="005B3767">
      <w:pPr>
        <w:pStyle w:val="ListParagraph"/>
        <w:numPr>
          <w:ilvl w:val="0"/>
          <w:numId w:val="5"/>
        </w:numPr>
      </w:pPr>
      <w:r>
        <w:t>What happens to the SA/V ratio as the cell’s volume grows larger?</w:t>
      </w:r>
      <w:r>
        <w:br/>
      </w:r>
      <w:r>
        <w:br/>
      </w:r>
    </w:p>
    <w:p w:rsidR="00B50484" w:rsidRDefault="00B50484" w:rsidP="005B3767">
      <w:pPr>
        <w:pStyle w:val="ListParagraph"/>
        <w:numPr>
          <w:ilvl w:val="0"/>
          <w:numId w:val="5"/>
        </w:numPr>
      </w:pPr>
      <w:r>
        <w:t>Using the information from the graph, explain why cells are small.</w:t>
      </w:r>
    </w:p>
    <w:p w:rsidR="001E6581" w:rsidRDefault="001E6581" w:rsidP="001E6581"/>
    <w:p w:rsidR="001E6581" w:rsidRDefault="001E6581" w:rsidP="001E6581"/>
    <w:p w:rsidR="001E6581" w:rsidRDefault="001E6581" w:rsidP="001E6581">
      <w:r>
        <w:t>Staple your graph to this lab!</w:t>
      </w:r>
    </w:p>
    <w:sectPr w:rsidR="001E6581" w:rsidSect="00190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EC4"/>
    <w:multiLevelType w:val="hybridMultilevel"/>
    <w:tmpl w:val="1166D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468A1"/>
    <w:multiLevelType w:val="hybridMultilevel"/>
    <w:tmpl w:val="2FFE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C6EFF"/>
    <w:multiLevelType w:val="hybridMultilevel"/>
    <w:tmpl w:val="DADA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26069"/>
    <w:multiLevelType w:val="hybridMultilevel"/>
    <w:tmpl w:val="112A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32925"/>
    <w:multiLevelType w:val="hybridMultilevel"/>
    <w:tmpl w:val="4B1A8C08"/>
    <w:lvl w:ilvl="0" w:tplc="377E2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325B4B"/>
    <w:multiLevelType w:val="hybridMultilevel"/>
    <w:tmpl w:val="455A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B138B"/>
    <w:multiLevelType w:val="hybridMultilevel"/>
    <w:tmpl w:val="44B8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9C"/>
    <w:rsid w:val="000A0142"/>
    <w:rsid w:val="00154FD8"/>
    <w:rsid w:val="00190757"/>
    <w:rsid w:val="001E6581"/>
    <w:rsid w:val="001F6D1D"/>
    <w:rsid w:val="00232370"/>
    <w:rsid w:val="0030546B"/>
    <w:rsid w:val="00387C06"/>
    <w:rsid w:val="00453315"/>
    <w:rsid w:val="00465E9F"/>
    <w:rsid w:val="0048280B"/>
    <w:rsid w:val="00500112"/>
    <w:rsid w:val="00590D95"/>
    <w:rsid w:val="005B3767"/>
    <w:rsid w:val="005C2A1E"/>
    <w:rsid w:val="005F01A1"/>
    <w:rsid w:val="00627629"/>
    <w:rsid w:val="00792F51"/>
    <w:rsid w:val="007E4446"/>
    <w:rsid w:val="00806A9C"/>
    <w:rsid w:val="00873564"/>
    <w:rsid w:val="008C673A"/>
    <w:rsid w:val="00976BDE"/>
    <w:rsid w:val="009C18DD"/>
    <w:rsid w:val="009F24F6"/>
    <w:rsid w:val="00B50484"/>
    <w:rsid w:val="00C64846"/>
    <w:rsid w:val="00ED4249"/>
    <w:rsid w:val="00F53715"/>
    <w:rsid w:val="00F8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A9C"/>
    <w:pPr>
      <w:ind w:left="720"/>
      <w:contextualSpacing/>
    </w:pPr>
  </w:style>
  <w:style w:type="table" w:styleId="TableGrid">
    <w:name w:val="Table Grid"/>
    <w:basedOn w:val="TableNormal"/>
    <w:uiPriority w:val="59"/>
    <w:rsid w:val="00482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A9C"/>
    <w:pPr>
      <w:ind w:left="720"/>
      <w:contextualSpacing/>
    </w:pPr>
  </w:style>
  <w:style w:type="table" w:styleId="TableGrid">
    <w:name w:val="Table Grid"/>
    <w:basedOn w:val="TableNormal"/>
    <w:uiPriority w:val="59"/>
    <w:rsid w:val="00482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Smith, Jami</cp:lastModifiedBy>
  <cp:revision>18</cp:revision>
  <dcterms:created xsi:type="dcterms:W3CDTF">2012-10-03T16:40:00Z</dcterms:created>
  <dcterms:modified xsi:type="dcterms:W3CDTF">2012-10-03T20:11:00Z</dcterms:modified>
</cp:coreProperties>
</file>